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2BF" w:rsidRPr="00B536EC" w:rsidRDefault="005C42BF" w:rsidP="005C42BF">
      <w:pPr>
        <w:jc w:val="center"/>
        <w:rPr>
          <w:rFonts w:cs="Times New Roman"/>
          <w:lang w:val="uk-UA"/>
        </w:rPr>
      </w:pPr>
      <w:r>
        <w:rPr>
          <w:rFonts w:ascii="MS Sans Serif" w:hAnsi="MS Sans Serif" w:cs="MS Sans Serif"/>
          <w:noProof/>
        </w:rPr>
        <w:drawing>
          <wp:inline distT="0" distB="0" distL="0" distR="0">
            <wp:extent cx="515620" cy="622300"/>
            <wp:effectExtent l="0" t="0" r="0" b="635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2BF" w:rsidRPr="00B536EC" w:rsidRDefault="005C42BF" w:rsidP="005C42BF">
      <w:pPr>
        <w:pStyle w:val="a3"/>
        <w:jc w:val="center"/>
        <w:rPr>
          <w:b/>
          <w:bCs/>
          <w:sz w:val="28"/>
          <w:szCs w:val="28"/>
        </w:rPr>
      </w:pPr>
      <w:r w:rsidRPr="00B536EC">
        <w:rPr>
          <w:b/>
          <w:bCs/>
          <w:sz w:val="28"/>
          <w:szCs w:val="28"/>
        </w:rPr>
        <w:t>БУЧАНСЬКА     МІСЬКА      РАДА</w:t>
      </w:r>
    </w:p>
    <w:p w:rsidR="005C42BF" w:rsidRPr="00B536EC" w:rsidRDefault="005C42BF" w:rsidP="005C42BF">
      <w:pPr>
        <w:pStyle w:val="2"/>
        <w:pBdr>
          <w:bottom w:val="single" w:sz="12" w:space="1" w:color="auto"/>
        </w:pBdr>
      </w:pPr>
      <w:r w:rsidRPr="00B536EC">
        <w:t>КИЇВСЬКОЇ ОБЛАСТІ</w:t>
      </w:r>
    </w:p>
    <w:p w:rsidR="005C42BF" w:rsidRPr="00B536EC" w:rsidRDefault="005C42BF" w:rsidP="005C42BF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36EC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C42BF" w:rsidRPr="00B536EC" w:rsidRDefault="005C42BF" w:rsidP="005C42BF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36EC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B536E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536EC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C42BF" w:rsidRPr="00B536EC" w:rsidRDefault="005C42BF" w:rsidP="005C42BF">
      <w:pPr>
        <w:pStyle w:val="a4"/>
        <w:rPr>
          <w:sz w:val="16"/>
          <w:szCs w:val="16"/>
        </w:rPr>
      </w:pPr>
    </w:p>
    <w:p w:rsidR="005C42BF" w:rsidRPr="00F540EA" w:rsidRDefault="005C42BF" w:rsidP="005C42BF">
      <w:pPr>
        <w:pStyle w:val="3"/>
        <w:rPr>
          <w:rFonts w:ascii="Times New Roman" w:hAnsi="Times New Roman" w:cs="Times New Roman"/>
          <w:sz w:val="24"/>
          <w:szCs w:val="24"/>
        </w:rPr>
      </w:pPr>
      <w:r w:rsidRPr="00F540EA">
        <w:rPr>
          <w:rFonts w:ascii="Times New Roman" w:hAnsi="Times New Roman" w:cs="Times New Roman"/>
          <w:bCs w:val="0"/>
          <w:sz w:val="24"/>
          <w:szCs w:val="24"/>
        </w:rPr>
        <w:t>« 20 » березня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F540EA">
        <w:rPr>
          <w:rFonts w:ascii="Times New Roman" w:hAnsi="Times New Roman" w:cs="Times New Roman"/>
          <w:bCs w:val="0"/>
          <w:sz w:val="24"/>
          <w:szCs w:val="24"/>
        </w:rPr>
        <w:t xml:space="preserve">2018 року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Pr="00F540EA">
        <w:rPr>
          <w:rFonts w:ascii="Times New Roman" w:hAnsi="Times New Roman" w:cs="Times New Roman"/>
          <w:bCs w:val="0"/>
          <w:sz w:val="24"/>
          <w:szCs w:val="24"/>
        </w:rPr>
        <w:t>118</w:t>
      </w:r>
    </w:p>
    <w:p w:rsidR="005C42BF" w:rsidRPr="00B536EC" w:rsidRDefault="005C42BF" w:rsidP="005C42BF">
      <w:pPr>
        <w:pStyle w:val="a4"/>
        <w:jc w:val="left"/>
        <w:rPr>
          <w:b/>
          <w:bCs/>
          <w:sz w:val="16"/>
          <w:szCs w:val="16"/>
        </w:rPr>
      </w:pPr>
    </w:p>
    <w:p w:rsidR="005C42BF" w:rsidRPr="00B536EC" w:rsidRDefault="005C42BF" w:rsidP="005C42BF">
      <w:pPr>
        <w:pStyle w:val="a4"/>
        <w:jc w:val="left"/>
        <w:rPr>
          <w:b/>
          <w:bCs/>
          <w:sz w:val="20"/>
          <w:szCs w:val="20"/>
        </w:rPr>
      </w:pPr>
      <w:r w:rsidRPr="00B536EC">
        <w:rPr>
          <w:b/>
          <w:bCs/>
          <w:sz w:val="20"/>
          <w:szCs w:val="20"/>
        </w:rPr>
        <w:t xml:space="preserve">Про встановлення тарифів на послуги </w:t>
      </w:r>
    </w:p>
    <w:p w:rsidR="005C42BF" w:rsidRPr="00B536EC" w:rsidRDefault="005C42BF" w:rsidP="005C42BF">
      <w:pPr>
        <w:pStyle w:val="a4"/>
        <w:jc w:val="left"/>
        <w:rPr>
          <w:b/>
          <w:bCs/>
          <w:sz w:val="20"/>
          <w:szCs w:val="20"/>
        </w:rPr>
      </w:pPr>
      <w:r w:rsidRPr="00B536EC">
        <w:rPr>
          <w:b/>
          <w:bCs/>
          <w:sz w:val="20"/>
          <w:szCs w:val="20"/>
        </w:rPr>
        <w:t>з утримання будинку та прибудинкової території</w:t>
      </w:r>
    </w:p>
    <w:p w:rsidR="005C42BF" w:rsidRPr="00B536EC" w:rsidRDefault="005C42BF" w:rsidP="005C42BF">
      <w:pPr>
        <w:pStyle w:val="a4"/>
        <w:jc w:val="left"/>
        <w:rPr>
          <w:b/>
          <w:bCs/>
          <w:sz w:val="20"/>
          <w:szCs w:val="20"/>
        </w:rPr>
      </w:pPr>
      <w:r w:rsidRPr="00B536EC">
        <w:rPr>
          <w:b/>
          <w:bCs/>
          <w:sz w:val="20"/>
          <w:szCs w:val="20"/>
        </w:rPr>
        <w:t xml:space="preserve">для мешканців багатоквартирного житлового будинку </w:t>
      </w:r>
    </w:p>
    <w:p w:rsidR="005C42BF" w:rsidRPr="00B536EC" w:rsidRDefault="005C42BF" w:rsidP="005C42BF">
      <w:pPr>
        <w:pStyle w:val="a4"/>
        <w:jc w:val="left"/>
        <w:rPr>
          <w:b/>
          <w:bCs/>
          <w:sz w:val="20"/>
          <w:szCs w:val="20"/>
        </w:rPr>
      </w:pPr>
      <w:r w:rsidRPr="00B536EC">
        <w:rPr>
          <w:b/>
          <w:bCs/>
          <w:sz w:val="20"/>
          <w:szCs w:val="20"/>
        </w:rPr>
        <w:t>за адресою: м. Буча, вул. А. Михайловського, 8-б та 8-б/1,</w:t>
      </w:r>
    </w:p>
    <w:p w:rsidR="005C42BF" w:rsidRPr="00B536EC" w:rsidRDefault="005C42BF" w:rsidP="005C42BF">
      <w:pPr>
        <w:pStyle w:val="a4"/>
        <w:jc w:val="left"/>
        <w:rPr>
          <w:b/>
          <w:bCs/>
          <w:sz w:val="20"/>
          <w:szCs w:val="20"/>
        </w:rPr>
      </w:pPr>
      <w:r w:rsidRPr="00B536EC">
        <w:rPr>
          <w:b/>
          <w:bCs/>
          <w:sz w:val="20"/>
          <w:szCs w:val="20"/>
        </w:rPr>
        <w:t>що надаються ТОВ «</w:t>
      </w:r>
      <w:proofErr w:type="spellStart"/>
      <w:r w:rsidRPr="00B536EC">
        <w:rPr>
          <w:b/>
          <w:bCs/>
          <w:sz w:val="20"/>
          <w:szCs w:val="20"/>
        </w:rPr>
        <w:t>Укр</w:t>
      </w:r>
      <w:proofErr w:type="spellEnd"/>
      <w:r w:rsidRPr="00B536EC">
        <w:rPr>
          <w:b/>
          <w:bCs/>
          <w:sz w:val="20"/>
          <w:szCs w:val="20"/>
        </w:rPr>
        <w:t xml:space="preserve"> Житло Сервіс»</w:t>
      </w:r>
    </w:p>
    <w:p w:rsidR="005C42BF" w:rsidRPr="00B536EC" w:rsidRDefault="005C42BF" w:rsidP="005C42BF">
      <w:pPr>
        <w:pStyle w:val="a4"/>
        <w:jc w:val="left"/>
        <w:rPr>
          <w:b/>
          <w:bCs/>
          <w:sz w:val="16"/>
          <w:szCs w:val="16"/>
        </w:rPr>
      </w:pPr>
    </w:p>
    <w:p w:rsidR="005C42BF" w:rsidRPr="00B536EC" w:rsidRDefault="005C42BF" w:rsidP="005C42BF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536EC">
        <w:rPr>
          <w:rFonts w:ascii="Times New Roman" w:hAnsi="Times New Roman" w:cs="Times New Roman"/>
          <w:sz w:val="24"/>
          <w:szCs w:val="24"/>
          <w:lang w:val="uk-UA"/>
        </w:rPr>
        <w:t>Розглянувши лист ТОВ «</w:t>
      </w:r>
      <w:proofErr w:type="spellStart"/>
      <w:r w:rsidRPr="00B536EC">
        <w:rPr>
          <w:rFonts w:ascii="Times New Roman" w:hAnsi="Times New Roman" w:cs="Times New Roman"/>
          <w:sz w:val="24"/>
          <w:szCs w:val="24"/>
          <w:lang w:val="uk-UA"/>
        </w:rPr>
        <w:t>Укр</w:t>
      </w:r>
      <w:proofErr w:type="spellEnd"/>
      <w:r w:rsidRPr="00B536EC">
        <w:rPr>
          <w:rFonts w:ascii="Times New Roman" w:hAnsi="Times New Roman" w:cs="Times New Roman"/>
          <w:sz w:val="24"/>
          <w:szCs w:val="24"/>
          <w:lang w:val="uk-UA"/>
        </w:rPr>
        <w:t xml:space="preserve"> Житло Сервіс» від 15.02.2018 р. № 04-08/2/601 щодо</w:t>
      </w:r>
      <w:r w:rsidRPr="00B536E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36EC">
        <w:rPr>
          <w:rFonts w:ascii="Times New Roman" w:hAnsi="Times New Roman" w:cs="Times New Roman"/>
          <w:sz w:val="24"/>
          <w:szCs w:val="24"/>
          <w:lang w:val="uk-UA"/>
        </w:rPr>
        <w:t>встановлення тарифів на послуги з утримання будинків та прибудинкових територій для мешканців багатоквартирних житлових будинк</w:t>
      </w:r>
      <w:r>
        <w:rPr>
          <w:rFonts w:ascii="Times New Roman" w:hAnsi="Times New Roman" w:cs="Times New Roman"/>
          <w:sz w:val="24"/>
          <w:szCs w:val="24"/>
          <w:lang w:val="uk-UA"/>
        </w:rPr>
        <w:t>ів за адресою: м. Буча, вул. А.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536EC">
        <w:rPr>
          <w:rFonts w:ascii="Times New Roman" w:hAnsi="Times New Roman" w:cs="Times New Roman"/>
          <w:sz w:val="24"/>
          <w:szCs w:val="24"/>
          <w:lang w:val="uk-UA"/>
        </w:rPr>
        <w:t xml:space="preserve">Михайловського, 8-б та 8-б/1, керуючись «Порядком формування тарифів на послуги з утримання будинків і споруд та прибудинкових територій»,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</w:t>
      </w:r>
      <w:r w:rsidRPr="00B536EC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B536EC">
        <w:rPr>
          <w:rFonts w:ascii="Times New Roman" w:hAnsi="Times New Roman" w:cs="Times New Roman"/>
          <w:sz w:val="24"/>
          <w:szCs w:val="24"/>
          <w:lang w:val="uk-UA"/>
        </w:rPr>
        <w:t>, Законом України «Про особливості здійснення права власності у багатоквартирному будинку», враховуючи розрахунок тарифу ТОВ «</w:t>
      </w:r>
      <w:proofErr w:type="spellStart"/>
      <w:r w:rsidRPr="00B536EC">
        <w:rPr>
          <w:rFonts w:ascii="Times New Roman" w:hAnsi="Times New Roman" w:cs="Times New Roman"/>
          <w:sz w:val="24"/>
          <w:szCs w:val="24"/>
          <w:lang w:val="uk-UA"/>
        </w:rPr>
        <w:t>Укр</w:t>
      </w:r>
      <w:proofErr w:type="spellEnd"/>
      <w:r w:rsidRPr="00B536EC">
        <w:rPr>
          <w:rFonts w:ascii="Times New Roman" w:hAnsi="Times New Roman" w:cs="Times New Roman"/>
          <w:sz w:val="24"/>
          <w:szCs w:val="24"/>
          <w:lang w:val="uk-UA"/>
        </w:rPr>
        <w:t xml:space="preserve"> Житло Сервіс» на послуги з утримання будинків та прибудинкових територій,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5C42BF" w:rsidRPr="00B536EC" w:rsidRDefault="005C42BF" w:rsidP="005C42BF">
      <w:pPr>
        <w:pStyle w:val="a4"/>
        <w:ind w:firstLine="851"/>
        <w:jc w:val="both"/>
        <w:rPr>
          <w:b/>
          <w:bCs/>
          <w:sz w:val="24"/>
          <w:szCs w:val="24"/>
        </w:rPr>
      </w:pPr>
    </w:p>
    <w:p w:rsidR="005C42BF" w:rsidRPr="00B536EC" w:rsidRDefault="005C42BF" w:rsidP="005C42BF">
      <w:pPr>
        <w:pStyle w:val="a4"/>
        <w:jc w:val="left"/>
        <w:rPr>
          <w:b/>
          <w:bCs/>
          <w:sz w:val="24"/>
          <w:szCs w:val="24"/>
        </w:rPr>
      </w:pPr>
      <w:r w:rsidRPr="00B536EC">
        <w:rPr>
          <w:b/>
          <w:bCs/>
          <w:sz w:val="24"/>
          <w:szCs w:val="24"/>
        </w:rPr>
        <w:t>ВИРІШИВ :</w:t>
      </w:r>
    </w:p>
    <w:p w:rsidR="005C42BF" w:rsidRPr="00B536EC" w:rsidRDefault="005C42BF" w:rsidP="005C42BF">
      <w:pPr>
        <w:pStyle w:val="a4"/>
        <w:ind w:firstLine="708"/>
        <w:jc w:val="both"/>
        <w:rPr>
          <w:sz w:val="24"/>
          <w:szCs w:val="24"/>
        </w:rPr>
      </w:pPr>
      <w:r w:rsidRPr="00B536EC">
        <w:rPr>
          <w:sz w:val="24"/>
          <w:szCs w:val="24"/>
        </w:rPr>
        <w:t>1. Погодити перелік робіт (додаток 1) та встановити тариф на послуги з утримання будинків та прибудинкових території для мешканців багатоквартирних житлових будинків за адресою: м. Буча, вул. А.Михайловського, 8-б та 8-б/1</w:t>
      </w:r>
      <w:r>
        <w:rPr>
          <w:sz w:val="24"/>
          <w:szCs w:val="24"/>
        </w:rPr>
        <w:t>,</w:t>
      </w:r>
      <w:r w:rsidRPr="00B536EC">
        <w:rPr>
          <w:sz w:val="24"/>
          <w:szCs w:val="24"/>
        </w:rPr>
        <w:t xml:space="preserve"> що надаються ТОВ «</w:t>
      </w:r>
      <w:proofErr w:type="spellStart"/>
      <w:r w:rsidRPr="00B536EC">
        <w:rPr>
          <w:sz w:val="24"/>
          <w:szCs w:val="24"/>
        </w:rPr>
        <w:t>Укр</w:t>
      </w:r>
      <w:proofErr w:type="spellEnd"/>
      <w:r w:rsidRPr="00B536EC">
        <w:rPr>
          <w:sz w:val="24"/>
          <w:szCs w:val="24"/>
        </w:rPr>
        <w:t xml:space="preserve"> Житло Сервіс» (додатку 2).</w:t>
      </w:r>
      <w:r w:rsidRPr="00B536EC">
        <w:t xml:space="preserve"> </w:t>
      </w:r>
    </w:p>
    <w:p w:rsidR="005C42BF" w:rsidRPr="00B536EC" w:rsidRDefault="005C42BF" w:rsidP="005C42BF">
      <w:pPr>
        <w:pStyle w:val="a4"/>
        <w:ind w:firstLine="708"/>
        <w:jc w:val="both"/>
        <w:rPr>
          <w:sz w:val="24"/>
          <w:szCs w:val="24"/>
        </w:rPr>
      </w:pPr>
      <w:r w:rsidRPr="00B536EC">
        <w:rPr>
          <w:sz w:val="24"/>
          <w:szCs w:val="24"/>
        </w:rPr>
        <w:t>2. Рекомендувати ТОВ «</w:t>
      </w:r>
      <w:proofErr w:type="spellStart"/>
      <w:r w:rsidRPr="00B536EC">
        <w:rPr>
          <w:sz w:val="24"/>
          <w:szCs w:val="24"/>
        </w:rPr>
        <w:t>Укр</w:t>
      </w:r>
      <w:proofErr w:type="spellEnd"/>
      <w:r w:rsidRPr="00B536EC">
        <w:rPr>
          <w:sz w:val="24"/>
          <w:szCs w:val="24"/>
        </w:rPr>
        <w:t xml:space="preserve"> Житло Сервіс»  проводити перерахунки за ненадані або надані не в повному обсязі послуги.</w:t>
      </w:r>
    </w:p>
    <w:p w:rsidR="005C42BF" w:rsidRPr="00F10CAD" w:rsidRDefault="005C42BF" w:rsidP="005C42BF">
      <w:pPr>
        <w:pStyle w:val="a4"/>
        <w:ind w:firstLine="708"/>
        <w:jc w:val="both"/>
        <w:rPr>
          <w:sz w:val="24"/>
          <w:szCs w:val="24"/>
          <w:lang w:val="ru-RU"/>
        </w:rPr>
      </w:pPr>
      <w:r w:rsidRPr="00B536EC">
        <w:rPr>
          <w:sz w:val="24"/>
          <w:szCs w:val="24"/>
        </w:rPr>
        <w:t xml:space="preserve">3. Контроль за виконанням даного рішення покласти на  </w:t>
      </w:r>
      <w:proofErr w:type="spellStart"/>
      <w:r>
        <w:rPr>
          <w:sz w:val="24"/>
          <w:szCs w:val="24"/>
          <w:lang w:val="ru-RU"/>
        </w:rPr>
        <w:t>в.о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керуючого</w:t>
      </w:r>
      <w:proofErr w:type="spellEnd"/>
      <w:r>
        <w:rPr>
          <w:sz w:val="24"/>
          <w:szCs w:val="24"/>
          <w:lang w:val="ru-RU"/>
        </w:rPr>
        <w:t xml:space="preserve"> справами</w:t>
      </w:r>
    </w:p>
    <w:p w:rsidR="005C42BF" w:rsidRPr="00B536EC" w:rsidRDefault="005C42BF" w:rsidP="005C42BF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5C42BF" w:rsidRPr="00B536EC" w:rsidRDefault="005C42BF" w:rsidP="005C42BF">
      <w:pPr>
        <w:pStyle w:val="a4"/>
        <w:jc w:val="both"/>
        <w:rPr>
          <w:b/>
          <w:bCs/>
          <w:sz w:val="24"/>
          <w:szCs w:val="24"/>
        </w:rPr>
      </w:pPr>
      <w:r w:rsidRPr="00B536EC">
        <w:rPr>
          <w:b/>
          <w:bCs/>
          <w:sz w:val="24"/>
          <w:szCs w:val="24"/>
        </w:rPr>
        <w:t>Міський голова</w:t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proofErr w:type="spellStart"/>
      <w:r w:rsidRPr="00B536EC">
        <w:rPr>
          <w:b/>
          <w:bCs/>
          <w:sz w:val="24"/>
          <w:szCs w:val="24"/>
        </w:rPr>
        <w:t>А.П.Федорук</w:t>
      </w:r>
      <w:proofErr w:type="spellEnd"/>
    </w:p>
    <w:p w:rsidR="005C42BF" w:rsidRPr="00B536EC" w:rsidRDefault="005C42BF" w:rsidP="005C42BF">
      <w:pPr>
        <w:pStyle w:val="a4"/>
        <w:jc w:val="both"/>
        <w:rPr>
          <w:b/>
          <w:bCs/>
          <w:sz w:val="24"/>
          <w:szCs w:val="24"/>
        </w:rPr>
      </w:pPr>
      <w:r w:rsidRPr="00B536EC">
        <w:rPr>
          <w:b/>
          <w:bCs/>
          <w:sz w:val="24"/>
          <w:szCs w:val="24"/>
        </w:rPr>
        <w:t>В.о. керуючого справами</w:t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r w:rsidRPr="00B536EC">
        <w:rPr>
          <w:b/>
          <w:bCs/>
          <w:sz w:val="24"/>
          <w:szCs w:val="24"/>
        </w:rPr>
        <w:tab/>
      </w:r>
      <w:proofErr w:type="spellStart"/>
      <w:r w:rsidRPr="00B536EC">
        <w:rPr>
          <w:b/>
          <w:bCs/>
          <w:sz w:val="24"/>
          <w:szCs w:val="24"/>
        </w:rPr>
        <w:t>Д.О.Гапченко</w:t>
      </w:r>
      <w:proofErr w:type="spellEnd"/>
    </w:p>
    <w:p w:rsidR="005C42BF" w:rsidRPr="00B536EC" w:rsidRDefault="005C42BF" w:rsidP="005C42BF">
      <w:pPr>
        <w:pStyle w:val="a4"/>
        <w:jc w:val="both"/>
        <w:rPr>
          <w:sz w:val="24"/>
          <w:szCs w:val="24"/>
        </w:rPr>
      </w:pPr>
    </w:p>
    <w:p w:rsidR="005C42BF" w:rsidRPr="00B536EC" w:rsidRDefault="005C42BF" w:rsidP="005C42BF">
      <w:pPr>
        <w:pStyle w:val="a4"/>
        <w:jc w:val="both"/>
        <w:rPr>
          <w:b/>
          <w:bCs/>
          <w:sz w:val="24"/>
          <w:szCs w:val="24"/>
        </w:rPr>
      </w:pPr>
      <w:r w:rsidRPr="00B536EC">
        <w:rPr>
          <w:b/>
          <w:bCs/>
          <w:sz w:val="24"/>
          <w:szCs w:val="24"/>
        </w:rPr>
        <w:t>Погоджено:</w:t>
      </w:r>
    </w:p>
    <w:p w:rsidR="005C42BF" w:rsidRPr="00B536EC" w:rsidRDefault="005C42BF" w:rsidP="005C42BF">
      <w:pPr>
        <w:pStyle w:val="a4"/>
        <w:jc w:val="both"/>
        <w:rPr>
          <w:sz w:val="24"/>
          <w:szCs w:val="24"/>
        </w:rPr>
      </w:pPr>
      <w:r w:rsidRPr="00B536EC">
        <w:rPr>
          <w:sz w:val="24"/>
          <w:szCs w:val="24"/>
        </w:rPr>
        <w:t>Завідувач юридичним відділом</w:t>
      </w:r>
      <w:r w:rsidRPr="00B536EC">
        <w:rPr>
          <w:sz w:val="24"/>
          <w:szCs w:val="24"/>
        </w:rPr>
        <w:tab/>
      </w:r>
      <w:r w:rsidRPr="00B536EC">
        <w:rPr>
          <w:sz w:val="24"/>
          <w:szCs w:val="24"/>
        </w:rPr>
        <w:tab/>
      </w:r>
      <w:r w:rsidRPr="00B536EC">
        <w:rPr>
          <w:sz w:val="24"/>
          <w:szCs w:val="24"/>
        </w:rPr>
        <w:tab/>
      </w:r>
      <w:r w:rsidRPr="00B536EC">
        <w:rPr>
          <w:sz w:val="24"/>
          <w:szCs w:val="24"/>
        </w:rPr>
        <w:tab/>
      </w:r>
      <w:r w:rsidRPr="00B536EC">
        <w:rPr>
          <w:sz w:val="24"/>
          <w:szCs w:val="24"/>
        </w:rPr>
        <w:tab/>
      </w:r>
      <w:r w:rsidRPr="00B536EC">
        <w:rPr>
          <w:sz w:val="24"/>
          <w:szCs w:val="24"/>
        </w:rPr>
        <w:tab/>
      </w:r>
      <w:proofErr w:type="spellStart"/>
      <w:r w:rsidRPr="00B536EC">
        <w:rPr>
          <w:sz w:val="24"/>
          <w:szCs w:val="24"/>
        </w:rPr>
        <w:t>Т.О.Шаправський</w:t>
      </w:r>
      <w:proofErr w:type="spellEnd"/>
    </w:p>
    <w:p w:rsidR="005C42BF" w:rsidRPr="00B536EC" w:rsidRDefault="005C42BF" w:rsidP="005C42BF">
      <w:pPr>
        <w:pStyle w:val="a4"/>
        <w:jc w:val="both"/>
        <w:rPr>
          <w:b/>
          <w:bCs/>
          <w:sz w:val="24"/>
          <w:szCs w:val="24"/>
        </w:rPr>
      </w:pPr>
      <w:r w:rsidRPr="00B536EC">
        <w:rPr>
          <w:sz w:val="24"/>
          <w:szCs w:val="24"/>
        </w:rPr>
        <w:t>В.о. завідувача відділом економіки</w:t>
      </w:r>
      <w:r w:rsidRPr="00B536EC">
        <w:rPr>
          <w:sz w:val="24"/>
          <w:szCs w:val="24"/>
        </w:rPr>
        <w:tab/>
      </w:r>
      <w:r w:rsidRPr="00B536EC">
        <w:rPr>
          <w:sz w:val="24"/>
          <w:szCs w:val="24"/>
        </w:rPr>
        <w:tab/>
      </w:r>
      <w:r w:rsidRPr="00B536EC">
        <w:rPr>
          <w:sz w:val="24"/>
          <w:szCs w:val="24"/>
        </w:rPr>
        <w:tab/>
      </w:r>
      <w:r w:rsidRPr="00B536EC">
        <w:rPr>
          <w:sz w:val="24"/>
          <w:szCs w:val="24"/>
        </w:rPr>
        <w:tab/>
      </w:r>
      <w:r w:rsidRPr="00B536EC">
        <w:rPr>
          <w:sz w:val="24"/>
          <w:szCs w:val="24"/>
        </w:rPr>
        <w:tab/>
      </w:r>
      <w:proofErr w:type="spellStart"/>
      <w:r w:rsidRPr="00B536EC">
        <w:rPr>
          <w:sz w:val="24"/>
          <w:szCs w:val="24"/>
        </w:rPr>
        <w:t>С.В.Гриник</w:t>
      </w:r>
      <w:proofErr w:type="spellEnd"/>
    </w:p>
    <w:p w:rsidR="005C42BF" w:rsidRPr="00B536EC" w:rsidRDefault="005C42BF" w:rsidP="005C42BF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5C42BF" w:rsidRPr="00B536EC" w:rsidRDefault="005C42BF" w:rsidP="005C42BF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B536EC">
        <w:rPr>
          <w:rFonts w:ascii="Times New Roman" w:hAnsi="Times New Roman" w:cs="Times New Roman"/>
          <w:sz w:val="24"/>
          <w:szCs w:val="24"/>
        </w:rPr>
        <w:t>Подання:</w:t>
      </w:r>
    </w:p>
    <w:p w:rsidR="005C42BF" w:rsidRPr="00B536EC" w:rsidRDefault="005C42BF" w:rsidP="005C42BF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536EC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 відділом ЖКГ</w:t>
      </w:r>
      <w:r w:rsidRPr="00B536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536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536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536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536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536EC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О.А. </w:t>
      </w:r>
      <w:proofErr w:type="spellStart"/>
      <w:r w:rsidRPr="00B536EC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5C42BF" w:rsidRPr="00B536EC" w:rsidRDefault="005C42BF" w:rsidP="005C42BF">
      <w:pPr>
        <w:rPr>
          <w:rFonts w:cs="Times New Roman"/>
          <w:lang w:val="uk-UA"/>
        </w:rPr>
      </w:pPr>
    </w:p>
    <w:p w:rsidR="005C42BF" w:rsidRPr="00B536EC" w:rsidRDefault="005C42BF" w:rsidP="005C42BF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B536EC">
        <w:rPr>
          <w:rFonts w:ascii="Times New Roman CYR" w:hAnsi="Times New Roman CYR" w:cs="Times New Roman CYR"/>
          <w:lang w:val="uk-UA" w:eastAsia="uk-UA"/>
        </w:rPr>
        <w:br w:type="page"/>
      </w:r>
      <w:r w:rsidRPr="00B536EC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5C42BF" w:rsidRPr="00B536EC" w:rsidRDefault="005C42BF" w:rsidP="005C42BF">
      <w:pPr>
        <w:autoSpaceDE w:val="0"/>
        <w:autoSpaceDN w:val="0"/>
        <w:adjustRightInd w:val="0"/>
        <w:spacing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B536EC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B536EC">
        <w:rPr>
          <w:rFonts w:ascii="Times New Roman CYR" w:hAnsi="Times New Roman CYR" w:cs="Times New Roman CYR"/>
          <w:b/>
          <w:bCs/>
          <w:lang w:val="uk-UA" w:eastAsia="uk-UA"/>
        </w:rPr>
        <w:t>_</w:t>
      </w:r>
      <w:r>
        <w:rPr>
          <w:rFonts w:ascii="Times New Roman CYR" w:hAnsi="Times New Roman CYR" w:cs="Times New Roman CYR"/>
          <w:b/>
          <w:bCs/>
          <w:u w:val="single"/>
          <w:lang w:val="uk-UA" w:eastAsia="uk-UA"/>
        </w:rPr>
        <w:t>118</w:t>
      </w:r>
      <w:r w:rsidRPr="00B536EC">
        <w:rPr>
          <w:rFonts w:ascii="Times New Roman CYR" w:hAnsi="Times New Roman CYR" w:cs="Times New Roman CYR"/>
          <w:b/>
          <w:bCs/>
          <w:u w:val="single"/>
          <w:lang w:val="uk-UA" w:eastAsia="uk-UA"/>
        </w:rPr>
        <w:t>__</w:t>
      </w:r>
      <w:r w:rsidRPr="00B536EC">
        <w:rPr>
          <w:rFonts w:ascii="Times New Roman CYR" w:hAnsi="Times New Roman CYR" w:cs="Times New Roman CYR"/>
          <w:b/>
          <w:bCs/>
          <w:lang w:val="uk-UA" w:eastAsia="uk-UA"/>
        </w:rPr>
        <w:t>__</w:t>
      </w:r>
    </w:p>
    <w:p w:rsidR="005C42BF" w:rsidRPr="00B536EC" w:rsidRDefault="005C42BF" w:rsidP="005C42BF">
      <w:pPr>
        <w:autoSpaceDE w:val="0"/>
        <w:autoSpaceDN w:val="0"/>
        <w:adjustRightInd w:val="0"/>
        <w:spacing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B536EC">
        <w:rPr>
          <w:lang w:val="uk-UA" w:eastAsia="uk-UA"/>
        </w:rPr>
        <w:t xml:space="preserve"> </w:t>
      </w:r>
      <w:r w:rsidRPr="00B536EC">
        <w:rPr>
          <w:rFonts w:ascii="Times New Roman CYR" w:hAnsi="Times New Roman CYR" w:cs="Times New Roman CYR"/>
          <w:lang w:val="uk-UA" w:eastAsia="uk-UA"/>
        </w:rPr>
        <w:t xml:space="preserve">від </w:t>
      </w:r>
      <w:r w:rsidRPr="00B536EC">
        <w:rPr>
          <w:rFonts w:ascii="Times New Roman CYR" w:hAnsi="Times New Roman CYR" w:cs="Times New Roman CYR"/>
          <w:u w:val="single"/>
          <w:lang w:val="uk-UA" w:eastAsia="uk-UA"/>
        </w:rPr>
        <w:t>20 березня</w:t>
      </w:r>
      <w:r w:rsidRPr="00B536EC">
        <w:rPr>
          <w:rFonts w:ascii="Times New Roman CYR" w:hAnsi="Times New Roman CYR" w:cs="Times New Roman CYR"/>
          <w:lang w:val="uk-UA" w:eastAsia="uk-UA"/>
        </w:rPr>
        <w:t xml:space="preserve">  201</w:t>
      </w:r>
      <w:r>
        <w:rPr>
          <w:rFonts w:ascii="Times New Roman CYR" w:hAnsi="Times New Roman CYR" w:cs="Times New Roman CYR"/>
          <w:lang w:val="uk-UA" w:eastAsia="uk-UA"/>
        </w:rPr>
        <w:t>8</w:t>
      </w:r>
      <w:r w:rsidRPr="00B536EC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5C42BF" w:rsidRDefault="005C42BF" w:rsidP="005C42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B536E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надання послуг з утримання будинків і споруд та прибудинкових територій, які надає ТОВ «</w:t>
      </w:r>
      <w:proofErr w:type="spellStart"/>
      <w:r w:rsidRPr="00B536E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Укр</w:t>
      </w:r>
      <w:proofErr w:type="spellEnd"/>
      <w:r w:rsidRPr="00B536E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Житло Сервіс»</w:t>
      </w:r>
    </w:p>
    <w:p w:rsidR="005C42BF" w:rsidRPr="00B536EC" w:rsidRDefault="005C42BF" w:rsidP="005C42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Адреса будинків: вул. А.Михайловського, 8-б та 8-б/1</w:t>
      </w:r>
    </w:p>
    <w:tbl>
      <w:tblPr>
        <w:tblW w:w="9938" w:type="dxa"/>
        <w:tblInd w:w="-106" w:type="dxa"/>
        <w:tblLook w:val="00A0" w:firstRow="1" w:lastRow="0" w:firstColumn="1" w:lastColumn="0" w:noHBand="0" w:noVBand="0"/>
      </w:tblPr>
      <w:tblGrid>
        <w:gridCol w:w="5544"/>
        <w:gridCol w:w="4394"/>
      </w:tblGrid>
      <w:tr w:rsidR="005C42BF" w:rsidRPr="00B536EC" w:rsidTr="006B6C73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одичність та строки надання послуг</w:t>
            </w:r>
          </w:p>
        </w:tc>
      </w:tr>
      <w:tr w:rsidR="005C42BF" w:rsidRPr="00B536EC" w:rsidTr="006B6C73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Щоденно</w:t>
            </w: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, окрім неділі</w:t>
            </w: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</w:t>
            </w:r>
          </w:p>
        </w:tc>
      </w:tr>
      <w:tr w:rsidR="005C42BF" w:rsidRPr="00B536EC" w:rsidTr="006B6C73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Прибирання сходових кліток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Сухе прибирання та видалення павутиння - 1 раз на тиждень; Вологе прибирання підлоги, підвіконь, поручнів, плінтусів  - 2 рази на тиждень; Миття вікон з</w:t>
            </w: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</w:t>
            </w: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середини – два рази на рік </w:t>
            </w:r>
          </w:p>
        </w:tc>
      </w:tr>
      <w:tr w:rsidR="005C42BF" w:rsidRPr="00B536EC" w:rsidTr="006B6C73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У разі необхідності</w:t>
            </w: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 </w:t>
            </w:r>
          </w:p>
        </w:tc>
      </w:tr>
      <w:tr w:rsidR="005C42BF" w:rsidRPr="00B536EC" w:rsidTr="006B6C73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Щоденно, окрім неділі </w:t>
            </w:r>
          </w:p>
        </w:tc>
      </w:tr>
      <w:tr w:rsidR="005C42BF" w:rsidRPr="00F540EA" w:rsidTr="006B6C73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Технічне обслуговування </w:t>
            </w:r>
            <w:proofErr w:type="spellStart"/>
            <w:r w:rsidRPr="00B536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внутрішньобудинкових</w:t>
            </w:r>
            <w:proofErr w:type="spellEnd"/>
            <w:r w:rsidRPr="00B536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Плановий обхід підвального приміщення та технічного поверху будинку з метою контролю та  виявлення </w:t>
            </w:r>
            <w:proofErr w:type="spellStart"/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несправностей</w:t>
            </w:r>
            <w:proofErr w:type="spellEnd"/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, огляд систем і мереж, підтримка їх у робочому стані, регулярне виконання  профілактичних робіт – два рази на тиждень; Цілодобове </w:t>
            </w: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</w:t>
            </w: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аварійне обслуговування інженерних мереж і систем будинку</w:t>
            </w:r>
          </w:p>
        </w:tc>
      </w:tr>
      <w:tr w:rsidR="005C42BF" w:rsidRPr="00B536EC" w:rsidTr="006B6C73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Цілодобово </w:t>
            </w:r>
          </w:p>
        </w:tc>
      </w:tr>
      <w:tr w:rsidR="005C42BF" w:rsidRPr="00F540EA" w:rsidTr="006B6C73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внутрішньобудинкових</w:t>
            </w:r>
            <w:proofErr w:type="spellEnd"/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інженерних систем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Плановий обхід підвального приміщення та технічного поверху будинку з метою контролю та  виявлення </w:t>
            </w:r>
            <w:proofErr w:type="spellStart"/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несправностей</w:t>
            </w:r>
            <w:proofErr w:type="spellEnd"/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, огляд систем і мереж, підтримка їх у робочому стані, регулярне виконання  профілактичних робіт – два рази на тиждень; Цілодобове</w:t>
            </w: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</w:t>
            </w: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аварійне обслуговування інженерних мереж і систем будинку</w:t>
            </w:r>
          </w:p>
        </w:tc>
      </w:tr>
      <w:tr w:rsidR="005C42BF" w:rsidRPr="00B536EC" w:rsidTr="006B6C73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Профілактичні роботи – один</w:t>
            </w: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рази на рік </w:t>
            </w:r>
          </w:p>
        </w:tc>
      </w:tr>
      <w:tr w:rsidR="005C42BF" w:rsidRPr="00B536EC" w:rsidTr="006B6C73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5C42BF" w:rsidRPr="00B536EC" w:rsidTr="006B6C73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протиожеледними</w:t>
            </w:r>
            <w:proofErr w:type="spellEnd"/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5C42BF" w:rsidRPr="00B536EC" w:rsidTr="006B6C73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5C42BF" w:rsidRPr="00B536EC" w:rsidTr="006B6C73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5C42BF" w:rsidRPr="00B536EC" w:rsidTr="006B6C73">
        <w:trPr>
          <w:trHeight w:val="4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</w:p>
        </w:tc>
      </w:tr>
      <w:tr w:rsidR="005C42BF" w:rsidRPr="00B536EC" w:rsidTr="006B6C73">
        <w:trPr>
          <w:trHeight w:val="1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Технічне обслуговування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скважини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Плановий обхід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скважини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з метою контролю та виявлення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несправностей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, огляд насосів, підтримка їх у робочому стані, регулярне виконання профілактичних робіт – один раз на тиждень; Цілодобове аварійне обслуговування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скважини</w:t>
            </w:r>
            <w:proofErr w:type="spellEnd"/>
          </w:p>
        </w:tc>
      </w:tr>
      <w:tr w:rsidR="005C42BF" w:rsidRPr="00B536EC" w:rsidTr="006B6C73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Технічне обслуговування КНС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Плановий обхід КНС  з метою контролю та виявлення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несправностей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, огляд насосів, підтримка їх у робочому стані, регулярне виконання профілактичних робіт – </w:t>
            </w: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lastRenderedPageBreak/>
              <w:t>один раз на тиждень; Цілодобове аварійне обслуговування КНС</w:t>
            </w:r>
          </w:p>
        </w:tc>
      </w:tr>
      <w:tr w:rsidR="005C42BF" w:rsidRPr="00B536EC" w:rsidTr="006B6C73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внутрішньобудинкових</w:t>
            </w:r>
            <w:proofErr w:type="spellEnd"/>
            <w:r w:rsidRPr="00B536E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B536EC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</w:tbl>
    <w:p w:rsidR="005C42BF" w:rsidRPr="00B536EC" w:rsidRDefault="005C42BF" w:rsidP="005C42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5C42BF" w:rsidRPr="00B536EC" w:rsidRDefault="005C42BF" w:rsidP="005C42BF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5C42BF" w:rsidRPr="00B536EC" w:rsidRDefault="005C42BF" w:rsidP="005C42BF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B536EC">
        <w:rPr>
          <w:rFonts w:ascii="Times New Roman CYR" w:hAnsi="Times New Roman CYR" w:cs="Times New Roman CYR"/>
          <w:lang w:val="uk-UA" w:eastAsia="uk-UA"/>
        </w:rPr>
        <w:t>Додаток 2</w:t>
      </w:r>
    </w:p>
    <w:p w:rsidR="005C42BF" w:rsidRPr="00B536EC" w:rsidRDefault="005C42BF" w:rsidP="005C42BF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u w:val="single"/>
          <w:lang w:val="uk-UA" w:eastAsia="uk-UA"/>
        </w:rPr>
      </w:pPr>
      <w:r w:rsidRPr="00B536EC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>
        <w:rPr>
          <w:rFonts w:ascii="Times New Roman CYR" w:hAnsi="Times New Roman CYR" w:cs="Times New Roman CYR"/>
          <w:lang w:val="uk-UA" w:eastAsia="uk-UA"/>
        </w:rPr>
        <w:t xml:space="preserve">  </w:t>
      </w:r>
      <w:r w:rsidRPr="00E638B0">
        <w:rPr>
          <w:rFonts w:ascii="Times New Roman CYR" w:hAnsi="Times New Roman CYR" w:cs="Times New Roman CYR"/>
          <w:b/>
          <w:bCs/>
          <w:u w:val="single"/>
          <w:lang w:val="uk-UA" w:eastAsia="uk-UA"/>
        </w:rPr>
        <w:t>118</w:t>
      </w:r>
      <w:r>
        <w:rPr>
          <w:rFonts w:ascii="Times New Roman CYR" w:hAnsi="Times New Roman CYR" w:cs="Times New Roman CYR"/>
          <w:b/>
          <w:bCs/>
          <w:u w:val="single"/>
          <w:lang w:val="uk-UA" w:eastAsia="uk-UA"/>
        </w:rPr>
        <w:t>___</w:t>
      </w:r>
    </w:p>
    <w:p w:rsidR="005C42BF" w:rsidRPr="00B536EC" w:rsidRDefault="005C42BF" w:rsidP="005C42BF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B536EC">
        <w:rPr>
          <w:lang w:val="uk-UA" w:eastAsia="uk-UA"/>
        </w:rPr>
        <w:t xml:space="preserve"> </w:t>
      </w:r>
      <w:r w:rsidRPr="00B536EC">
        <w:rPr>
          <w:rFonts w:ascii="Times New Roman CYR" w:hAnsi="Times New Roman CYR" w:cs="Times New Roman CYR"/>
          <w:lang w:val="uk-UA" w:eastAsia="uk-UA"/>
        </w:rPr>
        <w:t xml:space="preserve">від </w:t>
      </w:r>
      <w:r w:rsidRPr="00B35829">
        <w:rPr>
          <w:rFonts w:ascii="Times New Roman CYR" w:hAnsi="Times New Roman CYR" w:cs="Times New Roman CYR"/>
          <w:u w:val="single"/>
          <w:lang w:val="uk-UA" w:eastAsia="uk-UA"/>
        </w:rPr>
        <w:t>20 березня</w:t>
      </w:r>
      <w:r w:rsidRPr="00B536EC">
        <w:rPr>
          <w:rFonts w:ascii="Times New Roman CYR" w:hAnsi="Times New Roman CYR" w:cs="Times New Roman CYR"/>
          <w:lang w:val="uk-UA" w:eastAsia="uk-UA"/>
        </w:rPr>
        <w:t xml:space="preserve">  201</w:t>
      </w:r>
      <w:r>
        <w:rPr>
          <w:rFonts w:ascii="Times New Roman CYR" w:hAnsi="Times New Roman CYR" w:cs="Times New Roman CYR"/>
          <w:lang w:val="uk-UA" w:eastAsia="uk-UA"/>
        </w:rPr>
        <w:t>8</w:t>
      </w:r>
      <w:r w:rsidRPr="00B536EC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5C42BF" w:rsidRPr="00B536EC" w:rsidRDefault="005C42BF" w:rsidP="005C42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536EC">
        <w:rPr>
          <w:rFonts w:ascii="Times New Roman" w:hAnsi="Times New Roman" w:cs="Times New Roman"/>
          <w:b/>
          <w:bCs/>
          <w:sz w:val="26"/>
          <w:szCs w:val="26"/>
          <w:lang w:val="uk-UA"/>
        </w:rPr>
        <w:t>Складові тарифу на послуги з утримання будинку,</w:t>
      </w:r>
    </w:p>
    <w:p w:rsidR="005C42BF" w:rsidRPr="00B536EC" w:rsidRDefault="005C42BF" w:rsidP="005C42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536EC">
        <w:rPr>
          <w:rFonts w:ascii="Times New Roman" w:hAnsi="Times New Roman" w:cs="Times New Roman"/>
          <w:b/>
          <w:bCs/>
          <w:sz w:val="26"/>
          <w:szCs w:val="26"/>
          <w:lang w:val="uk-UA"/>
        </w:rPr>
        <w:t>споруд та прибудинкової території</w:t>
      </w:r>
    </w:p>
    <w:p w:rsidR="005C42BF" w:rsidRPr="00B536EC" w:rsidRDefault="005C42BF" w:rsidP="005C42B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B536EC">
        <w:rPr>
          <w:rFonts w:ascii="Times New Roman" w:hAnsi="Times New Roman" w:cs="Times New Roman"/>
          <w:sz w:val="24"/>
          <w:szCs w:val="24"/>
          <w:lang w:val="uk-UA"/>
        </w:rPr>
        <w:t xml:space="preserve">Назва суб’єкта господарювання – виконавця послуг з утримання будинків і споруд та прибудинкових територій: </w:t>
      </w:r>
      <w:r w:rsidRPr="00B536E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</w:t>
      </w:r>
      <w:proofErr w:type="spellStart"/>
      <w:r w:rsidRPr="00B536EC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</w:t>
      </w:r>
      <w:proofErr w:type="spellEnd"/>
      <w:r w:rsidRPr="00B536E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Житло Сервіс»</w:t>
      </w:r>
    </w:p>
    <w:p w:rsidR="005C42BF" w:rsidRPr="00B536EC" w:rsidRDefault="005C42BF" w:rsidP="005C42BF">
      <w:pPr>
        <w:tabs>
          <w:tab w:val="left" w:pos="3420"/>
        </w:tabs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36E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5C42BF" w:rsidRPr="00B536EC" w:rsidRDefault="005C42BF" w:rsidP="005C42BF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36EC">
        <w:rPr>
          <w:rFonts w:ascii="Times New Roman" w:hAnsi="Times New Roman" w:cs="Times New Roman"/>
          <w:sz w:val="24"/>
          <w:szCs w:val="24"/>
          <w:lang w:val="uk-UA"/>
        </w:rPr>
        <w:t xml:space="preserve">Адреса будинку: </w:t>
      </w:r>
      <w:r w:rsidRPr="00B536E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36EC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Буча, вул.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А.Михайловського, 8-б та 8-б/1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"/>
        <w:gridCol w:w="7282"/>
        <w:gridCol w:w="1389"/>
      </w:tblGrid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Вартість, грн./м2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прибудинкової території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ручним способом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0,88</w:t>
            </w:r>
          </w:p>
        </w:tc>
      </w:tr>
      <w:tr w:rsidR="005C42BF" w:rsidRPr="00B536EC" w:rsidTr="006B6C73">
        <w:trPr>
          <w:trHeight w:val="315"/>
        </w:trPr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сходових кліток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ручним способом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0,72</w:t>
            </w:r>
          </w:p>
        </w:tc>
      </w:tr>
      <w:tr w:rsidR="005C42BF" w:rsidRPr="00B536EC" w:rsidTr="006B6C73">
        <w:trPr>
          <w:trHeight w:val="225"/>
        </w:trPr>
        <w:tc>
          <w:tcPr>
            <w:tcW w:w="785" w:type="dxa"/>
          </w:tcPr>
          <w:p w:rsidR="005C42BF" w:rsidRPr="00B536EC" w:rsidRDefault="005C42BF" w:rsidP="006B6C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підвалу, технічних поверхів та покрівлі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0,13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0,78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гарячого, холодного водопостачання, водовідведення, зливової каналізації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0,46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0,52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ind w:right="-13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інженерних систем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0,39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0,11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і вивезення снігу, посипання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частини </w:t>
            </w: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прибудинкової території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призначеної для проходу та проїзду прибудинкової території</w:t>
            </w: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протиожеледними</w:t>
            </w:r>
            <w:proofErr w:type="spellEnd"/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сумішами (зимове прибирання)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0,16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номерних знаків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будинках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0,02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0,02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0,02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скважини</w:t>
            </w:r>
            <w:proofErr w:type="spellEnd"/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0,65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Технічне обслуговування КНС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0,65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внутрішньобудинко-вих</w:t>
            </w:r>
            <w:proofErr w:type="spellEnd"/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холодного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водопостачання, водовідведення </w:t>
            </w: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зливової </w:t>
            </w: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каналізації і технічних пристроїв будинку та елементів зовнішнього упорядження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0,74</w:t>
            </w:r>
          </w:p>
        </w:tc>
      </w:tr>
      <w:tr w:rsidR="005C42BF" w:rsidRPr="00B536EC" w:rsidTr="006B6C73">
        <w:tc>
          <w:tcPr>
            <w:tcW w:w="785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7393" w:type="dxa"/>
          </w:tcPr>
          <w:p w:rsidR="005C42BF" w:rsidRPr="00B536EC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Прибуток (Рентабельність 10</w:t>
            </w:r>
            <w:r w:rsidRPr="00B536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%)</w:t>
            </w:r>
          </w:p>
        </w:tc>
        <w:tc>
          <w:tcPr>
            <w:tcW w:w="1393" w:type="dxa"/>
          </w:tcPr>
          <w:p w:rsidR="005C42BF" w:rsidRPr="00B536EC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0,64</w:t>
            </w:r>
          </w:p>
        </w:tc>
      </w:tr>
      <w:tr w:rsidR="005C42BF" w:rsidRPr="00DE0166" w:rsidTr="006B6C73">
        <w:tc>
          <w:tcPr>
            <w:tcW w:w="785" w:type="dxa"/>
          </w:tcPr>
          <w:p w:rsidR="005C42BF" w:rsidRPr="00DE0166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E0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</w:t>
            </w:r>
          </w:p>
        </w:tc>
        <w:tc>
          <w:tcPr>
            <w:tcW w:w="7393" w:type="dxa"/>
          </w:tcPr>
          <w:p w:rsidR="005C42BF" w:rsidRPr="00DE0166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E0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Тариф 1 м2 на утримання будинку і споруд та прибудинкової території з </w:t>
            </w:r>
            <w:proofErr w:type="spellStart"/>
            <w:r w:rsidRPr="00DE0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пДВ</w:t>
            </w:r>
            <w:proofErr w:type="spellEnd"/>
            <w:r w:rsidRPr="00DE0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та прибутком</w:t>
            </w:r>
          </w:p>
        </w:tc>
        <w:tc>
          <w:tcPr>
            <w:tcW w:w="1393" w:type="dxa"/>
          </w:tcPr>
          <w:p w:rsidR="005C42BF" w:rsidRPr="00DE0166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E0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6,99</w:t>
            </w:r>
          </w:p>
        </w:tc>
      </w:tr>
      <w:tr w:rsidR="005C42BF" w:rsidRPr="00DE0166" w:rsidTr="006B6C73">
        <w:tc>
          <w:tcPr>
            <w:tcW w:w="785" w:type="dxa"/>
          </w:tcPr>
          <w:p w:rsidR="005C42BF" w:rsidRPr="00DE0166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E0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</w:t>
            </w:r>
          </w:p>
        </w:tc>
        <w:tc>
          <w:tcPr>
            <w:tcW w:w="7393" w:type="dxa"/>
          </w:tcPr>
          <w:p w:rsidR="005C42BF" w:rsidRPr="00DE0166" w:rsidRDefault="005C42BF" w:rsidP="006B6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E0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Тариф 1 м2 на утримання будинку і споруд та прибудинкової території для комерційних приміщень з ПДВ та прибутком</w:t>
            </w:r>
          </w:p>
        </w:tc>
        <w:tc>
          <w:tcPr>
            <w:tcW w:w="1393" w:type="dxa"/>
          </w:tcPr>
          <w:p w:rsidR="005C42BF" w:rsidRPr="00DE0166" w:rsidRDefault="005C42BF" w:rsidP="006B6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E0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7,84</w:t>
            </w:r>
          </w:p>
        </w:tc>
      </w:tr>
    </w:tbl>
    <w:p w:rsidR="00153C41" w:rsidRDefault="00153C41">
      <w:bookmarkStart w:id="0" w:name="_GoBack"/>
      <w:bookmarkEnd w:id="0"/>
    </w:p>
    <w:sectPr w:rsidR="00153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707"/>
    <w:rsid w:val="00153C41"/>
    <w:rsid w:val="005C42BF"/>
    <w:rsid w:val="0070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A10D6-1255-4B3C-8D74-327F2D10D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2B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C42BF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C42B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C42B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5C42B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5C42BF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5C42BF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uiPriority w:val="99"/>
    <w:rsid w:val="005C42BF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HTML">
    <w:name w:val="HTML Preformatted"/>
    <w:basedOn w:val="a"/>
    <w:link w:val="HTML0"/>
    <w:uiPriority w:val="99"/>
    <w:rsid w:val="005C42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42B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1117</Words>
  <Characters>6370</Characters>
  <Application>Microsoft Office Word</Application>
  <DocSecurity>0</DocSecurity>
  <Lines>53</Lines>
  <Paragraphs>14</Paragraphs>
  <ScaleCrop>false</ScaleCrop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2018-03-30T08:37:00Z</dcterms:created>
  <dcterms:modified xsi:type="dcterms:W3CDTF">2018-03-30T08:37:00Z</dcterms:modified>
</cp:coreProperties>
</file>